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333C" w14:textId="065CD35E" w:rsidR="00130E61" w:rsidRPr="007817FB" w:rsidRDefault="00130E61" w:rsidP="001C6F90">
      <w:pPr>
        <w:jc w:val="center"/>
        <w:rPr>
          <w:rFonts w:ascii="Lato" w:hAnsi="Lato" w:cstheme="minorHAnsi"/>
          <w:b/>
          <w:bCs/>
          <w:lang w:val="en-GB"/>
        </w:rPr>
      </w:pPr>
      <w:r w:rsidRPr="007817FB">
        <w:rPr>
          <w:rFonts w:ascii="Lato" w:hAnsi="Lato" w:cstheme="minorHAnsi"/>
          <w:b/>
          <w:bCs/>
          <w:lang w:val="en-GB"/>
        </w:rPr>
        <w:t>THE LOCAL FUND for the Harrogate District</w:t>
      </w:r>
    </w:p>
    <w:p w14:paraId="18BA774C" w14:textId="5B49402D" w:rsidR="001C6F90" w:rsidRPr="007817FB" w:rsidRDefault="001C6F90" w:rsidP="001C6F90">
      <w:pPr>
        <w:jc w:val="center"/>
        <w:rPr>
          <w:rFonts w:ascii="Lato" w:hAnsi="Lato" w:cstheme="minorHAnsi"/>
          <w:b/>
          <w:bCs/>
          <w:lang w:val="en-GB"/>
        </w:rPr>
      </w:pPr>
      <w:r w:rsidRPr="007817FB">
        <w:rPr>
          <w:rFonts w:ascii="Lato" w:hAnsi="Lato" w:cstheme="minorHAnsi"/>
          <w:b/>
          <w:bCs/>
          <w:lang w:val="en-GB"/>
        </w:rPr>
        <w:t>201</w:t>
      </w:r>
      <w:r w:rsidR="00C9352B">
        <w:rPr>
          <w:rFonts w:ascii="Lato" w:hAnsi="Lato" w:cstheme="minorHAnsi"/>
          <w:b/>
          <w:bCs/>
          <w:lang w:val="en-GB"/>
        </w:rPr>
        <w:t>8</w:t>
      </w:r>
      <w:r w:rsidRPr="007817FB">
        <w:rPr>
          <w:rFonts w:ascii="Lato" w:hAnsi="Lato" w:cstheme="minorHAnsi"/>
          <w:b/>
          <w:bCs/>
          <w:lang w:val="en-GB"/>
        </w:rPr>
        <w:t xml:space="preserve"> Successful Applicants</w:t>
      </w:r>
    </w:p>
    <w:p w14:paraId="67BB76C7" w14:textId="77777777" w:rsidR="001C6F90" w:rsidRPr="007817FB" w:rsidRDefault="001C6F90" w:rsidP="001C6F90">
      <w:pPr>
        <w:rPr>
          <w:rFonts w:ascii="Lato" w:hAnsi="Lato" w:cstheme="minorHAnsi"/>
          <w:u w:val="single"/>
          <w:lang w:val="en-GB"/>
        </w:rPr>
      </w:pPr>
    </w:p>
    <w:tbl>
      <w:tblPr>
        <w:tblW w:w="9209" w:type="dxa"/>
        <w:tblLook w:val="04A0" w:firstRow="1" w:lastRow="0" w:firstColumn="1" w:lastColumn="0" w:noHBand="0" w:noVBand="1"/>
      </w:tblPr>
      <w:tblGrid>
        <w:gridCol w:w="2191"/>
        <w:gridCol w:w="5437"/>
        <w:gridCol w:w="1581"/>
      </w:tblGrid>
      <w:tr w:rsidR="001C6F90" w:rsidRPr="007817FB" w14:paraId="0F75E602" w14:textId="77777777" w:rsidTr="001C6F90">
        <w:trPr>
          <w:trHeight w:val="299"/>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898D2" w14:textId="79E81584" w:rsidR="001C6F90" w:rsidRPr="007817FB" w:rsidRDefault="00442060" w:rsidP="004F4F87">
            <w:pPr>
              <w:jc w:val="center"/>
              <w:rPr>
                <w:rFonts w:ascii="Lato" w:eastAsia="Times New Roman" w:hAnsi="Lato" w:cstheme="minorHAnsi"/>
                <w:b/>
                <w:bCs/>
                <w:color w:val="000000"/>
                <w:lang w:val="en-GB" w:eastAsia="en-GB"/>
              </w:rPr>
            </w:pPr>
            <w:r w:rsidRPr="007817FB">
              <w:rPr>
                <w:rFonts w:ascii="Lato" w:eastAsia="Times New Roman" w:hAnsi="Lato" w:cstheme="minorHAnsi"/>
                <w:b/>
                <w:bCs/>
                <w:color w:val="000000"/>
                <w:lang w:val="en-GB" w:eastAsia="en-GB"/>
              </w:rPr>
              <w:t>Community Group</w:t>
            </w:r>
            <w:r w:rsidR="001C6F90" w:rsidRPr="007817FB">
              <w:rPr>
                <w:rFonts w:ascii="Lato" w:eastAsia="Times New Roman" w:hAnsi="Lato" w:cstheme="minorHAnsi"/>
                <w:b/>
                <w:bCs/>
                <w:color w:val="000000"/>
                <w:lang w:val="en-GB" w:eastAsia="en-GB"/>
              </w:rPr>
              <w:t xml:space="preserve"> </w:t>
            </w:r>
          </w:p>
        </w:tc>
        <w:tc>
          <w:tcPr>
            <w:tcW w:w="5437" w:type="dxa"/>
            <w:tcBorders>
              <w:top w:val="single" w:sz="4" w:space="0" w:color="auto"/>
              <w:left w:val="nil"/>
              <w:bottom w:val="single" w:sz="4" w:space="0" w:color="auto"/>
              <w:right w:val="single" w:sz="4" w:space="0" w:color="auto"/>
            </w:tcBorders>
            <w:shd w:val="clear" w:color="auto" w:fill="auto"/>
            <w:vAlign w:val="center"/>
            <w:hideMark/>
          </w:tcPr>
          <w:p w14:paraId="339B72AD" w14:textId="578E6B54" w:rsidR="001C6F90" w:rsidRPr="007817FB" w:rsidRDefault="001C6F90" w:rsidP="004F4F87">
            <w:pPr>
              <w:jc w:val="center"/>
              <w:rPr>
                <w:rFonts w:ascii="Lato" w:eastAsia="Times New Roman" w:hAnsi="Lato" w:cstheme="minorHAnsi"/>
                <w:b/>
                <w:bCs/>
                <w:color w:val="000000"/>
                <w:lang w:val="en-GB" w:eastAsia="en-GB"/>
              </w:rPr>
            </w:pPr>
            <w:r w:rsidRPr="007817FB">
              <w:rPr>
                <w:rFonts w:ascii="Lato" w:eastAsia="Times New Roman" w:hAnsi="Lato" w:cstheme="minorHAnsi"/>
                <w:b/>
                <w:bCs/>
                <w:color w:val="000000"/>
                <w:lang w:val="en-GB" w:eastAsia="en-GB"/>
              </w:rPr>
              <w:t xml:space="preserve">Project Description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6D8B2E23" w14:textId="77777777" w:rsidR="001C6F90" w:rsidRPr="007817FB" w:rsidRDefault="001C6F90" w:rsidP="004F4F87">
            <w:pPr>
              <w:jc w:val="center"/>
              <w:rPr>
                <w:rFonts w:ascii="Lato" w:eastAsia="Times New Roman" w:hAnsi="Lato" w:cstheme="minorHAnsi"/>
                <w:b/>
                <w:bCs/>
                <w:color w:val="000000"/>
                <w:lang w:val="en-GB" w:eastAsia="en-GB"/>
              </w:rPr>
            </w:pPr>
            <w:r w:rsidRPr="007817FB">
              <w:rPr>
                <w:rFonts w:ascii="Lato" w:eastAsia="Times New Roman" w:hAnsi="Lato" w:cstheme="minorHAnsi"/>
                <w:b/>
                <w:bCs/>
                <w:color w:val="000000"/>
                <w:lang w:val="en-GB" w:eastAsia="en-GB"/>
              </w:rPr>
              <w:t>Amount Awarded</w:t>
            </w:r>
          </w:p>
        </w:tc>
      </w:tr>
      <w:tr w:rsidR="00C9352B" w:rsidRPr="007817FB" w14:paraId="29046520" w14:textId="77777777" w:rsidTr="00593039">
        <w:trPr>
          <w:trHeight w:val="448"/>
        </w:trPr>
        <w:tc>
          <w:tcPr>
            <w:tcW w:w="2191" w:type="dxa"/>
            <w:tcBorders>
              <w:top w:val="nil"/>
              <w:left w:val="single" w:sz="4" w:space="0" w:color="auto"/>
              <w:bottom w:val="single" w:sz="4" w:space="0" w:color="auto"/>
              <w:right w:val="single" w:sz="4" w:space="0" w:color="auto"/>
            </w:tcBorders>
            <w:shd w:val="clear" w:color="auto" w:fill="auto"/>
            <w:hideMark/>
          </w:tcPr>
          <w:p w14:paraId="3905A6C8" w14:textId="4C9BAB4E"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Black Swan Bowling Club</w:t>
            </w:r>
          </w:p>
        </w:tc>
        <w:tc>
          <w:tcPr>
            <w:tcW w:w="5437" w:type="dxa"/>
            <w:tcBorders>
              <w:top w:val="nil"/>
              <w:left w:val="nil"/>
              <w:bottom w:val="single" w:sz="4" w:space="0" w:color="auto"/>
              <w:right w:val="single" w:sz="4" w:space="0" w:color="auto"/>
            </w:tcBorders>
            <w:shd w:val="clear" w:color="auto" w:fill="auto"/>
            <w:hideMark/>
          </w:tcPr>
          <w:p w14:paraId="28DC0825" w14:textId="4022D2D2"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purchase promotional materials and run taster days, this will help increase membership and support the health and well-being of participants.</w:t>
            </w:r>
          </w:p>
        </w:tc>
        <w:tc>
          <w:tcPr>
            <w:tcW w:w="1581" w:type="dxa"/>
            <w:tcBorders>
              <w:top w:val="nil"/>
              <w:left w:val="nil"/>
              <w:bottom w:val="single" w:sz="4" w:space="0" w:color="auto"/>
              <w:right w:val="single" w:sz="4" w:space="0" w:color="auto"/>
            </w:tcBorders>
            <w:shd w:val="clear" w:color="auto" w:fill="auto"/>
            <w:hideMark/>
          </w:tcPr>
          <w:p w14:paraId="1C3143D8" w14:textId="4DA704ED"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£1,500.00</w:t>
            </w:r>
          </w:p>
        </w:tc>
      </w:tr>
      <w:tr w:rsidR="00C9352B" w:rsidRPr="007817FB" w14:paraId="585C7273" w14:textId="77777777" w:rsidTr="00593039">
        <w:trPr>
          <w:trHeight w:val="588"/>
        </w:trPr>
        <w:tc>
          <w:tcPr>
            <w:tcW w:w="2191" w:type="dxa"/>
            <w:tcBorders>
              <w:top w:val="nil"/>
              <w:left w:val="single" w:sz="4" w:space="0" w:color="auto"/>
              <w:bottom w:val="single" w:sz="4" w:space="0" w:color="auto"/>
              <w:right w:val="single" w:sz="4" w:space="0" w:color="auto"/>
            </w:tcBorders>
            <w:shd w:val="clear" w:color="auto" w:fill="auto"/>
            <w:hideMark/>
          </w:tcPr>
          <w:p w14:paraId="28A8442F" w14:textId="6C111112"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Boroughbridge and District Community care</w:t>
            </w:r>
          </w:p>
        </w:tc>
        <w:tc>
          <w:tcPr>
            <w:tcW w:w="5437" w:type="dxa"/>
            <w:tcBorders>
              <w:top w:val="nil"/>
              <w:left w:val="nil"/>
              <w:bottom w:val="single" w:sz="4" w:space="0" w:color="auto"/>
              <w:right w:val="single" w:sz="4" w:space="0" w:color="auto"/>
            </w:tcBorders>
            <w:shd w:val="clear" w:color="auto" w:fill="auto"/>
            <w:hideMark/>
          </w:tcPr>
          <w:p w14:paraId="5A4C8475" w14:textId="66506CF0"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set up and run a weekly drop-in coffee morning primarily aimed at more vulnerable and lonely people.</w:t>
            </w:r>
          </w:p>
        </w:tc>
        <w:tc>
          <w:tcPr>
            <w:tcW w:w="1581" w:type="dxa"/>
            <w:tcBorders>
              <w:top w:val="nil"/>
              <w:left w:val="nil"/>
              <w:bottom w:val="single" w:sz="4" w:space="0" w:color="auto"/>
              <w:right w:val="single" w:sz="4" w:space="0" w:color="auto"/>
            </w:tcBorders>
            <w:shd w:val="clear" w:color="auto" w:fill="auto"/>
            <w:hideMark/>
          </w:tcPr>
          <w:p w14:paraId="44825DFC" w14:textId="07230F84"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£1,850.00</w:t>
            </w:r>
          </w:p>
        </w:tc>
      </w:tr>
      <w:tr w:rsidR="00C9352B" w:rsidRPr="007817FB" w14:paraId="6202ECAC" w14:textId="77777777" w:rsidTr="00593039">
        <w:trPr>
          <w:trHeight w:val="420"/>
        </w:trPr>
        <w:tc>
          <w:tcPr>
            <w:tcW w:w="2191" w:type="dxa"/>
            <w:tcBorders>
              <w:top w:val="nil"/>
              <w:left w:val="single" w:sz="4" w:space="0" w:color="auto"/>
              <w:bottom w:val="single" w:sz="4" w:space="0" w:color="auto"/>
              <w:right w:val="single" w:sz="4" w:space="0" w:color="auto"/>
            </w:tcBorders>
            <w:shd w:val="clear" w:color="auto" w:fill="auto"/>
            <w:hideMark/>
          </w:tcPr>
          <w:p w14:paraId="6D9F80D0" w14:textId="75D422FC"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Dancing for Well Being</w:t>
            </w:r>
          </w:p>
        </w:tc>
        <w:tc>
          <w:tcPr>
            <w:tcW w:w="5437" w:type="dxa"/>
            <w:tcBorders>
              <w:top w:val="nil"/>
              <w:left w:val="nil"/>
              <w:bottom w:val="single" w:sz="4" w:space="0" w:color="auto"/>
              <w:right w:val="single" w:sz="4" w:space="0" w:color="auto"/>
            </w:tcBorders>
            <w:shd w:val="clear" w:color="auto" w:fill="auto"/>
            <w:hideMark/>
          </w:tcPr>
          <w:p w14:paraId="1B1DA001" w14:textId="010D64EB"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cover room hire costs for weekly dance sessions aimed at older people. This helps reduce social isolation and helps improve their health and well-being.</w:t>
            </w:r>
          </w:p>
        </w:tc>
        <w:tc>
          <w:tcPr>
            <w:tcW w:w="1581" w:type="dxa"/>
            <w:tcBorders>
              <w:top w:val="nil"/>
              <w:left w:val="nil"/>
              <w:bottom w:val="single" w:sz="4" w:space="0" w:color="auto"/>
              <w:right w:val="single" w:sz="4" w:space="0" w:color="auto"/>
            </w:tcBorders>
            <w:shd w:val="clear" w:color="auto" w:fill="auto"/>
            <w:hideMark/>
          </w:tcPr>
          <w:p w14:paraId="5A900454" w14:textId="67FF9B27"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£2,087.00</w:t>
            </w:r>
          </w:p>
        </w:tc>
      </w:tr>
      <w:tr w:rsidR="00C9352B" w:rsidRPr="007817FB" w14:paraId="6F2EBBF2" w14:textId="77777777" w:rsidTr="00593039">
        <w:trPr>
          <w:trHeight w:val="720"/>
        </w:trPr>
        <w:tc>
          <w:tcPr>
            <w:tcW w:w="2191" w:type="dxa"/>
            <w:tcBorders>
              <w:top w:val="nil"/>
              <w:left w:val="single" w:sz="4" w:space="0" w:color="auto"/>
              <w:bottom w:val="single" w:sz="4" w:space="0" w:color="auto"/>
              <w:right w:val="single" w:sz="4" w:space="0" w:color="auto"/>
            </w:tcBorders>
            <w:shd w:val="clear" w:color="auto" w:fill="auto"/>
            <w:hideMark/>
          </w:tcPr>
          <w:p w14:paraId="253E5A61" w14:textId="3DB349BD"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Harrogate Clothes Bank, St Mark's Church</w:t>
            </w:r>
          </w:p>
        </w:tc>
        <w:tc>
          <w:tcPr>
            <w:tcW w:w="5437" w:type="dxa"/>
            <w:tcBorders>
              <w:top w:val="nil"/>
              <w:left w:val="nil"/>
              <w:bottom w:val="single" w:sz="4" w:space="0" w:color="auto"/>
              <w:right w:val="single" w:sz="4" w:space="0" w:color="auto"/>
            </w:tcBorders>
            <w:shd w:val="clear" w:color="auto" w:fill="auto"/>
            <w:hideMark/>
          </w:tcPr>
          <w:p w14:paraId="641DF12F" w14:textId="59C51E80"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purchase clothes rails.</w:t>
            </w:r>
          </w:p>
        </w:tc>
        <w:tc>
          <w:tcPr>
            <w:tcW w:w="1581" w:type="dxa"/>
            <w:tcBorders>
              <w:top w:val="nil"/>
              <w:left w:val="nil"/>
              <w:bottom w:val="single" w:sz="4" w:space="0" w:color="auto"/>
              <w:right w:val="single" w:sz="4" w:space="0" w:color="auto"/>
            </w:tcBorders>
            <w:shd w:val="clear" w:color="auto" w:fill="auto"/>
            <w:hideMark/>
          </w:tcPr>
          <w:p w14:paraId="6BBA8FE2" w14:textId="1E0AB7EF"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£247.00</w:t>
            </w:r>
          </w:p>
        </w:tc>
      </w:tr>
      <w:tr w:rsidR="00C9352B" w:rsidRPr="007817FB" w14:paraId="7055B761" w14:textId="77777777" w:rsidTr="00593039">
        <w:trPr>
          <w:trHeight w:val="548"/>
        </w:trPr>
        <w:tc>
          <w:tcPr>
            <w:tcW w:w="2191" w:type="dxa"/>
            <w:tcBorders>
              <w:top w:val="nil"/>
              <w:left w:val="single" w:sz="4" w:space="0" w:color="auto"/>
              <w:bottom w:val="single" w:sz="4" w:space="0" w:color="auto"/>
              <w:right w:val="single" w:sz="4" w:space="0" w:color="auto"/>
            </w:tcBorders>
            <w:shd w:val="clear" w:color="auto" w:fill="auto"/>
            <w:hideMark/>
          </w:tcPr>
          <w:p w14:paraId="6EED3403" w14:textId="377902C9"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Harrogate Community First Responders</w:t>
            </w:r>
          </w:p>
        </w:tc>
        <w:tc>
          <w:tcPr>
            <w:tcW w:w="5437" w:type="dxa"/>
            <w:tcBorders>
              <w:top w:val="nil"/>
              <w:left w:val="nil"/>
              <w:bottom w:val="single" w:sz="4" w:space="0" w:color="auto"/>
              <w:right w:val="single" w:sz="4" w:space="0" w:color="auto"/>
            </w:tcBorders>
            <w:shd w:val="clear" w:color="auto" w:fill="auto"/>
            <w:hideMark/>
          </w:tcPr>
          <w:p w14:paraId="1CF15619" w14:textId="39C9599E"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purchase two medical kit bags and defibrillators to enable more first responders to operate in the Harrogate area.</w:t>
            </w:r>
          </w:p>
        </w:tc>
        <w:tc>
          <w:tcPr>
            <w:tcW w:w="1581" w:type="dxa"/>
            <w:tcBorders>
              <w:top w:val="nil"/>
              <w:left w:val="nil"/>
              <w:bottom w:val="single" w:sz="4" w:space="0" w:color="auto"/>
              <w:right w:val="single" w:sz="4" w:space="0" w:color="auto"/>
            </w:tcBorders>
            <w:shd w:val="clear" w:color="auto" w:fill="auto"/>
            <w:hideMark/>
          </w:tcPr>
          <w:p w14:paraId="7180AC0F" w14:textId="4DB87E48"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£2,500.00</w:t>
            </w:r>
          </w:p>
        </w:tc>
      </w:tr>
      <w:tr w:rsidR="00C9352B" w:rsidRPr="007817FB" w14:paraId="4041C94D" w14:textId="77777777" w:rsidTr="00593039">
        <w:trPr>
          <w:trHeight w:val="606"/>
        </w:trPr>
        <w:tc>
          <w:tcPr>
            <w:tcW w:w="2191" w:type="dxa"/>
            <w:tcBorders>
              <w:top w:val="nil"/>
              <w:left w:val="single" w:sz="4" w:space="0" w:color="auto"/>
              <w:bottom w:val="single" w:sz="4" w:space="0" w:color="auto"/>
              <w:right w:val="single" w:sz="4" w:space="0" w:color="auto"/>
            </w:tcBorders>
            <w:shd w:val="clear" w:color="auto" w:fill="auto"/>
            <w:hideMark/>
          </w:tcPr>
          <w:p w14:paraId="2368EEDD" w14:textId="357403ED"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Harrogate District Foodbank</w:t>
            </w:r>
          </w:p>
        </w:tc>
        <w:tc>
          <w:tcPr>
            <w:tcW w:w="5437" w:type="dxa"/>
            <w:tcBorders>
              <w:top w:val="nil"/>
              <w:left w:val="nil"/>
              <w:bottom w:val="single" w:sz="4" w:space="0" w:color="auto"/>
              <w:right w:val="single" w:sz="4" w:space="0" w:color="auto"/>
            </w:tcBorders>
            <w:shd w:val="clear" w:color="auto" w:fill="auto"/>
            <w:hideMark/>
          </w:tcPr>
          <w:p w14:paraId="0BA05A0C" w14:textId="02A4C678"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support the wages of 2 part-time staff at a foodbank.</w:t>
            </w:r>
          </w:p>
        </w:tc>
        <w:tc>
          <w:tcPr>
            <w:tcW w:w="1581" w:type="dxa"/>
            <w:tcBorders>
              <w:top w:val="nil"/>
              <w:left w:val="nil"/>
              <w:bottom w:val="single" w:sz="4" w:space="0" w:color="auto"/>
              <w:right w:val="single" w:sz="4" w:space="0" w:color="auto"/>
            </w:tcBorders>
            <w:shd w:val="clear" w:color="auto" w:fill="auto"/>
            <w:hideMark/>
          </w:tcPr>
          <w:p w14:paraId="21AB35F5" w14:textId="7837FC24"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£3,000.00</w:t>
            </w:r>
          </w:p>
        </w:tc>
      </w:tr>
      <w:tr w:rsidR="00C9352B" w:rsidRPr="007817FB" w14:paraId="04DE9FFB" w14:textId="77777777" w:rsidTr="00593039">
        <w:trPr>
          <w:trHeight w:val="424"/>
        </w:trPr>
        <w:tc>
          <w:tcPr>
            <w:tcW w:w="2191" w:type="dxa"/>
            <w:tcBorders>
              <w:top w:val="nil"/>
              <w:left w:val="single" w:sz="4" w:space="0" w:color="auto"/>
              <w:bottom w:val="single" w:sz="4" w:space="0" w:color="auto"/>
              <w:right w:val="single" w:sz="4" w:space="0" w:color="auto"/>
            </w:tcBorders>
            <w:shd w:val="clear" w:color="auto" w:fill="auto"/>
            <w:hideMark/>
          </w:tcPr>
          <w:p w14:paraId="36D46BE2" w14:textId="655DD426"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Jennyruth Workshops</w:t>
            </w:r>
          </w:p>
        </w:tc>
        <w:tc>
          <w:tcPr>
            <w:tcW w:w="5437" w:type="dxa"/>
            <w:tcBorders>
              <w:top w:val="nil"/>
              <w:left w:val="nil"/>
              <w:bottom w:val="single" w:sz="4" w:space="0" w:color="auto"/>
              <w:right w:val="single" w:sz="4" w:space="0" w:color="auto"/>
            </w:tcBorders>
            <w:shd w:val="clear" w:color="auto" w:fill="auto"/>
            <w:hideMark/>
          </w:tcPr>
          <w:p w14:paraId="0E3B9FEF" w14:textId="3E90269E"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would enable Jennyruth to purchase polo shirts and sweatshirts for their disabled volunteers, this makes them more identifiable and promotes team spirit and confidence.</w:t>
            </w:r>
          </w:p>
        </w:tc>
        <w:tc>
          <w:tcPr>
            <w:tcW w:w="1581" w:type="dxa"/>
            <w:tcBorders>
              <w:top w:val="nil"/>
              <w:left w:val="nil"/>
              <w:bottom w:val="single" w:sz="4" w:space="0" w:color="auto"/>
              <w:right w:val="single" w:sz="4" w:space="0" w:color="auto"/>
            </w:tcBorders>
            <w:shd w:val="clear" w:color="auto" w:fill="auto"/>
            <w:hideMark/>
          </w:tcPr>
          <w:p w14:paraId="20735DB5" w14:textId="459B999F"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£1,755.00</w:t>
            </w:r>
          </w:p>
        </w:tc>
      </w:tr>
      <w:tr w:rsidR="00C9352B" w:rsidRPr="007817FB" w14:paraId="233A8830" w14:textId="77777777" w:rsidTr="00593039">
        <w:trPr>
          <w:trHeight w:val="578"/>
        </w:trPr>
        <w:tc>
          <w:tcPr>
            <w:tcW w:w="2191" w:type="dxa"/>
            <w:tcBorders>
              <w:top w:val="nil"/>
              <w:left w:val="single" w:sz="4" w:space="0" w:color="auto"/>
              <w:bottom w:val="single" w:sz="4" w:space="0" w:color="auto"/>
              <w:right w:val="single" w:sz="4" w:space="0" w:color="auto"/>
            </w:tcBorders>
            <w:shd w:val="clear" w:color="auto" w:fill="auto"/>
            <w:hideMark/>
          </w:tcPr>
          <w:p w14:paraId="6BAC0EA3" w14:textId="169B4740"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Jubilee Allotments Association</w:t>
            </w:r>
          </w:p>
        </w:tc>
        <w:tc>
          <w:tcPr>
            <w:tcW w:w="5437" w:type="dxa"/>
            <w:tcBorders>
              <w:top w:val="nil"/>
              <w:left w:val="nil"/>
              <w:bottom w:val="single" w:sz="4" w:space="0" w:color="auto"/>
              <w:right w:val="single" w:sz="4" w:space="0" w:color="auto"/>
            </w:tcBorders>
            <w:shd w:val="clear" w:color="auto" w:fill="auto"/>
            <w:hideMark/>
          </w:tcPr>
          <w:p w14:paraId="42BA74BB" w14:textId="1F763C85"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upgrade paths to allotments to facilitate accessibility for all.</w:t>
            </w:r>
          </w:p>
        </w:tc>
        <w:tc>
          <w:tcPr>
            <w:tcW w:w="1581" w:type="dxa"/>
            <w:tcBorders>
              <w:top w:val="nil"/>
              <w:left w:val="nil"/>
              <w:bottom w:val="single" w:sz="4" w:space="0" w:color="auto"/>
              <w:right w:val="single" w:sz="4" w:space="0" w:color="auto"/>
            </w:tcBorders>
            <w:shd w:val="clear" w:color="auto" w:fill="auto"/>
            <w:hideMark/>
          </w:tcPr>
          <w:p w14:paraId="061D0AF8" w14:textId="0FB69A4D"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£808.00</w:t>
            </w:r>
          </w:p>
        </w:tc>
      </w:tr>
      <w:tr w:rsidR="00C9352B" w:rsidRPr="007817FB" w14:paraId="51EAF254" w14:textId="77777777" w:rsidTr="00593039">
        <w:trPr>
          <w:trHeight w:val="572"/>
        </w:trPr>
        <w:tc>
          <w:tcPr>
            <w:tcW w:w="2191" w:type="dxa"/>
            <w:tcBorders>
              <w:top w:val="nil"/>
              <w:left w:val="single" w:sz="4" w:space="0" w:color="auto"/>
              <w:bottom w:val="single" w:sz="4" w:space="0" w:color="auto"/>
              <w:right w:val="single" w:sz="4" w:space="0" w:color="auto"/>
            </w:tcBorders>
            <w:shd w:val="clear" w:color="auto" w:fill="auto"/>
            <w:hideMark/>
          </w:tcPr>
          <w:p w14:paraId="178766D7" w14:textId="1941927C"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Kirkby Malzeard Youth Club</w:t>
            </w:r>
          </w:p>
        </w:tc>
        <w:tc>
          <w:tcPr>
            <w:tcW w:w="5437" w:type="dxa"/>
            <w:tcBorders>
              <w:top w:val="nil"/>
              <w:left w:val="nil"/>
              <w:bottom w:val="single" w:sz="4" w:space="0" w:color="auto"/>
              <w:right w:val="single" w:sz="4" w:space="0" w:color="auto"/>
            </w:tcBorders>
            <w:shd w:val="clear" w:color="auto" w:fill="auto"/>
            <w:hideMark/>
          </w:tcPr>
          <w:p w14:paraId="408111EF" w14:textId="47B2967C"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cover rental costs to help with the establishment of a youth club aimed at reducing isolation and providing more opportunities for young people.</w:t>
            </w:r>
          </w:p>
        </w:tc>
        <w:tc>
          <w:tcPr>
            <w:tcW w:w="1581" w:type="dxa"/>
            <w:tcBorders>
              <w:top w:val="nil"/>
              <w:left w:val="nil"/>
              <w:bottom w:val="single" w:sz="4" w:space="0" w:color="auto"/>
              <w:right w:val="single" w:sz="4" w:space="0" w:color="auto"/>
            </w:tcBorders>
            <w:shd w:val="clear" w:color="auto" w:fill="auto"/>
            <w:hideMark/>
          </w:tcPr>
          <w:p w14:paraId="3299D0C5" w14:textId="30C930C6"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£525.00</w:t>
            </w:r>
          </w:p>
        </w:tc>
      </w:tr>
      <w:tr w:rsidR="00C9352B" w:rsidRPr="007817FB" w14:paraId="6AF569FE" w14:textId="77777777" w:rsidTr="00593039">
        <w:trPr>
          <w:trHeight w:val="817"/>
        </w:trPr>
        <w:tc>
          <w:tcPr>
            <w:tcW w:w="2191" w:type="dxa"/>
            <w:tcBorders>
              <w:top w:val="nil"/>
              <w:left w:val="single" w:sz="4" w:space="0" w:color="auto"/>
              <w:bottom w:val="single" w:sz="4" w:space="0" w:color="auto"/>
              <w:right w:val="single" w:sz="4" w:space="0" w:color="auto"/>
            </w:tcBorders>
            <w:shd w:val="clear" w:color="auto" w:fill="auto"/>
            <w:hideMark/>
          </w:tcPr>
          <w:p w14:paraId="3D5F5569" w14:textId="6B940858"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Orb Community Enterprise</w:t>
            </w:r>
          </w:p>
        </w:tc>
        <w:tc>
          <w:tcPr>
            <w:tcW w:w="5437" w:type="dxa"/>
            <w:tcBorders>
              <w:top w:val="nil"/>
              <w:left w:val="nil"/>
              <w:bottom w:val="single" w:sz="4" w:space="0" w:color="auto"/>
              <w:right w:val="single" w:sz="4" w:space="0" w:color="auto"/>
            </w:tcBorders>
            <w:shd w:val="clear" w:color="auto" w:fill="auto"/>
            <w:hideMark/>
          </w:tcPr>
          <w:p w14:paraId="0D5C6F45" w14:textId="0F8E6519"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support a cooking group project at Orb, who are a community group based in Knaresborough supporting people with mental health issues.</w:t>
            </w:r>
          </w:p>
        </w:tc>
        <w:tc>
          <w:tcPr>
            <w:tcW w:w="1581" w:type="dxa"/>
            <w:tcBorders>
              <w:top w:val="nil"/>
              <w:left w:val="nil"/>
              <w:bottom w:val="single" w:sz="4" w:space="0" w:color="auto"/>
              <w:right w:val="single" w:sz="4" w:space="0" w:color="auto"/>
            </w:tcBorders>
            <w:shd w:val="clear" w:color="auto" w:fill="auto"/>
            <w:hideMark/>
          </w:tcPr>
          <w:p w14:paraId="2E25608A" w14:textId="132F5915"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£2,927.48</w:t>
            </w:r>
          </w:p>
        </w:tc>
      </w:tr>
      <w:tr w:rsidR="00C9352B" w:rsidRPr="007817FB" w14:paraId="246080D7" w14:textId="77777777" w:rsidTr="00C9352B">
        <w:trPr>
          <w:trHeight w:val="1087"/>
        </w:trPr>
        <w:tc>
          <w:tcPr>
            <w:tcW w:w="2191" w:type="dxa"/>
            <w:tcBorders>
              <w:top w:val="nil"/>
              <w:left w:val="single" w:sz="4" w:space="0" w:color="auto"/>
              <w:right w:val="single" w:sz="4" w:space="0" w:color="auto"/>
            </w:tcBorders>
            <w:shd w:val="clear" w:color="auto" w:fill="auto"/>
            <w:hideMark/>
          </w:tcPr>
          <w:p w14:paraId="63F029A3" w14:textId="3615B18B"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Reflect</w:t>
            </w:r>
          </w:p>
        </w:tc>
        <w:tc>
          <w:tcPr>
            <w:tcW w:w="5437" w:type="dxa"/>
            <w:tcBorders>
              <w:top w:val="nil"/>
              <w:left w:val="nil"/>
              <w:right w:val="single" w:sz="4" w:space="0" w:color="auto"/>
            </w:tcBorders>
            <w:shd w:val="clear" w:color="auto" w:fill="auto"/>
            <w:hideMark/>
          </w:tcPr>
          <w:p w14:paraId="0F7A2F81" w14:textId="7C49ED2A"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employ a development worker to specifically work in Harrogate.</w:t>
            </w:r>
          </w:p>
        </w:tc>
        <w:tc>
          <w:tcPr>
            <w:tcW w:w="1581" w:type="dxa"/>
            <w:tcBorders>
              <w:top w:val="nil"/>
              <w:left w:val="nil"/>
              <w:right w:val="single" w:sz="4" w:space="0" w:color="auto"/>
            </w:tcBorders>
            <w:shd w:val="clear" w:color="auto" w:fill="auto"/>
            <w:hideMark/>
          </w:tcPr>
          <w:p w14:paraId="5D7D20CF" w14:textId="4CC2438B"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£2,600.00</w:t>
            </w:r>
          </w:p>
        </w:tc>
      </w:tr>
      <w:tr w:rsidR="00C9352B" w:rsidRPr="007817FB" w14:paraId="1B8D3CB8" w14:textId="77777777" w:rsidTr="00593039">
        <w:trPr>
          <w:trHeight w:val="372"/>
        </w:trPr>
        <w:tc>
          <w:tcPr>
            <w:tcW w:w="2191" w:type="dxa"/>
            <w:tcBorders>
              <w:top w:val="nil"/>
              <w:left w:val="single" w:sz="4" w:space="0" w:color="auto"/>
              <w:bottom w:val="single" w:sz="4" w:space="0" w:color="auto"/>
              <w:right w:val="single" w:sz="4" w:space="0" w:color="auto"/>
            </w:tcBorders>
            <w:shd w:val="clear" w:color="auto" w:fill="auto"/>
            <w:hideMark/>
          </w:tcPr>
          <w:p w14:paraId="253B7134" w14:textId="23192690"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lastRenderedPageBreak/>
              <w:t>Ripley Star Club</w:t>
            </w:r>
          </w:p>
        </w:tc>
        <w:tc>
          <w:tcPr>
            <w:tcW w:w="5437" w:type="dxa"/>
            <w:tcBorders>
              <w:top w:val="nil"/>
              <w:left w:val="nil"/>
              <w:bottom w:val="single" w:sz="4" w:space="0" w:color="auto"/>
              <w:right w:val="single" w:sz="4" w:space="0" w:color="auto"/>
            </w:tcBorders>
            <w:shd w:val="clear" w:color="auto" w:fill="auto"/>
            <w:hideMark/>
          </w:tcPr>
          <w:p w14:paraId="74729B19" w14:textId="09FAF545"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contribute towards renewing a fire alarm at a community building that is home to many local organisations.</w:t>
            </w:r>
          </w:p>
        </w:tc>
        <w:tc>
          <w:tcPr>
            <w:tcW w:w="1581" w:type="dxa"/>
            <w:tcBorders>
              <w:top w:val="nil"/>
              <w:left w:val="nil"/>
              <w:bottom w:val="single" w:sz="4" w:space="0" w:color="auto"/>
              <w:right w:val="single" w:sz="4" w:space="0" w:color="auto"/>
            </w:tcBorders>
            <w:shd w:val="clear" w:color="auto" w:fill="auto"/>
            <w:hideMark/>
          </w:tcPr>
          <w:p w14:paraId="6BB50BA9" w14:textId="466EBF17"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£3,000.00</w:t>
            </w:r>
          </w:p>
        </w:tc>
      </w:tr>
      <w:tr w:rsidR="00C9352B" w:rsidRPr="007817FB" w14:paraId="6666F510" w14:textId="77777777" w:rsidTr="00593039">
        <w:trPr>
          <w:trHeight w:val="568"/>
        </w:trPr>
        <w:tc>
          <w:tcPr>
            <w:tcW w:w="2191" w:type="dxa"/>
            <w:tcBorders>
              <w:top w:val="nil"/>
              <w:left w:val="single" w:sz="4" w:space="0" w:color="auto"/>
              <w:bottom w:val="single" w:sz="4" w:space="0" w:color="auto"/>
              <w:right w:val="single" w:sz="4" w:space="0" w:color="auto"/>
            </w:tcBorders>
            <w:shd w:val="clear" w:color="auto" w:fill="auto"/>
            <w:hideMark/>
          </w:tcPr>
          <w:p w14:paraId="145F2F18" w14:textId="6BE8A6B7"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Ripon City AFC</w:t>
            </w:r>
          </w:p>
        </w:tc>
        <w:tc>
          <w:tcPr>
            <w:tcW w:w="5437" w:type="dxa"/>
            <w:tcBorders>
              <w:top w:val="nil"/>
              <w:left w:val="nil"/>
              <w:bottom w:val="single" w:sz="4" w:space="0" w:color="auto"/>
              <w:right w:val="single" w:sz="4" w:space="0" w:color="auto"/>
            </w:tcBorders>
            <w:shd w:val="clear" w:color="auto" w:fill="auto"/>
            <w:hideMark/>
          </w:tcPr>
          <w:p w14:paraId="229E73CD" w14:textId="4A8D5191"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help with the refurbishment of the football clubs shower room to make it more accessible for all people.</w:t>
            </w:r>
          </w:p>
        </w:tc>
        <w:tc>
          <w:tcPr>
            <w:tcW w:w="1581" w:type="dxa"/>
            <w:tcBorders>
              <w:top w:val="nil"/>
              <w:left w:val="nil"/>
              <w:bottom w:val="single" w:sz="4" w:space="0" w:color="auto"/>
              <w:right w:val="single" w:sz="4" w:space="0" w:color="auto"/>
            </w:tcBorders>
            <w:shd w:val="clear" w:color="auto" w:fill="auto"/>
            <w:hideMark/>
          </w:tcPr>
          <w:p w14:paraId="33CD4F46" w14:textId="68AE70FD"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£3,000.00</w:t>
            </w:r>
          </w:p>
        </w:tc>
      </w:tr>
      <w:tr w:rsidR="00C9352B" w:rsidRPr="007817FB" w14:paraId="3EE75E9B" w14:textId="77777777" w:rsidTr="00593039">
        <w:trPr>
          <w:trHeight w:val="869"/>
        </w:trPr>
        <w:tc>
          <w:tcPr>
            <w:tcW w:w="2191" w:type="dxa"/>
            <w:tcBorders>
              <w:top w:val="nil"/>
              <w:left w:val="single" w:sz="4" w:space="0" w:color="auto"/>
              <w:bottom w:val="single" w:sz="4" w:space="0" w:color="auto"/>
              <w:right w:val="single" w:sz="4" w:space="0" w:color="auto"/>
            </w:tcBorders>
            <w:shd w:val="clear" w:color="auto" w:fill="auto"/>
            <w:hideMark/>
          </w:tcPr>
          <w:p w14:paraId="16D44F57" w14:textId="13628E30"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Ripon Poetry Festival</w:t>
            </w:r>
          </w:p>
        </w:tc>
        <w:tc>
          <w:tcPr>
            <w:tcW w:w="5437" w:type="dxa"/>
            <w:tcBorders>
              <w:top w:val="nil"/>
              <w:left w:val="nil"/>
              <w:bottom w:val="single" w:sz="4" w:space="0" w:color="auto"/>
              <w:right w:val="single" w:sz="4" w:space="0" w:color="auto"/>
            </w:tcBorders>
            <w:shd w:val="clear" w:color="auto" w:fill="auto"/>
            <w:hideMark/>
          </w:tcPr>
          <w:p w14:paraId="69F47EFD" w14:textId="520359FB"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pay the fee of a well-known performance poet Kate Fox to read at the festival.</w:t>
            </w:r>
          </w:p>
        </w:tc>
        <w:tc>
          <w:tcPr>
            <w:tcW w:w="1581" w:type="dxa"/>
            <w:tcBorders>
              <w:top w:val="nil"/>
              <w:left w:val="nil"/>
              <w:bottom w:val="single" w:sz="4" w:space="0" w:color="auto"/>
              <w:right w:val="single" w:sz="4" w:space="0" w:color="auto"/>
            </w:tcBorders>
            <w:shd w:val="clear" w:color="auto" w:fill="auto"/>
            <w:hideMark/>
          </w:tcPr>
          <w:p w14:paraId="63B8AD90" w14:textId="40A499DB"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£250.00</w:t>
            </w:r>
          </w:p>
        </w:tc>
      </w:tr>
      <w:tr w:rsidR="00C9352B" w:rsidRPr="007817FB" w14:paraId="43CD6909" w14:textId="77777777" w:rsidTr="00593039">
        <w:trPr>
          <w:trHeight w:val="548"/>
        </w:trPr>
        <w:tc>
          <w:tcPr>
            <w:tcW w:w="2191" w:type="dxa"/>
            <w:tcBorders>
              <w:top w:val="nil"/>
              <w:left w:val="single" w:sz="4" w:space="0" w:color="auto"/>
              <w:bottom w:val="single" w:sz="4" w:space="0" w:color="auto"/>
              <w:right w:val="single" w:sz="4" w:space="0" w:color="auto"/>
            </w:tcBorders>
            <w:shd w:val="clear" w:color="auto" w:fill="auto"/>
            <w:hideMark/>
          </w:tcPr>
          <w:p w14:paraId="4D252C5C" w14:textId="318DE079"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Ripon Sailing Club</w:t>
            </w:r>
          </w:p>
        </w:tc>
        <w:tc>
          <w:tcPr>
            <w:tcW w:w="5437" w:type="dxa"/>
            <w:tcBorders>
              <w:top w:val="nil"/>
              <w:left w:val="nil"/>
              <w:bottom w:val="single" w:sz="4" w:space="0" w:color="auto"/>
              <w:right w:val="single" w:sz="4" w:space="0" w:color="auto"/>
            </w:tcBorders>
            <w:shd w:val="clear" w:color="auto" w:fill="auto"/>
            <w:hideMark/>
          </w:tcPr>
          <w:p w14:paraId="2623AD46" w14:textId="567EC6C1"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purchase a second hand Laser 13 dinghy and equip it with a mast head float, anchor, and other essential kit. We want to promote achievement and inclusivity and the grant will enable us to make use of the RYA's recently released Sailability scheme.</w:t>
            </w:r>
          </w:p>
        </w:tc>
        <w:tc>
          <w:tcPr>
            <w:tcW w:w="1581" w:type="dxa"/>
            <w:tcBorders>
              <w:top w:val="nil"/>
              <w:left w:val="nil"/>
              <w:bottom w:val="single" w:sz="4" w:space="0" w:color="auto"/>
              <w:right w:val="single" w:sz="4" w:space="0" w:color="auto"/>
            </w:tcBorders>
            <w:shd w:val="clear" w:color="auto" w:fill="auto"/>
            <w:hideMark/>
          </w:tcPr>
          <w:p w14:paraId="41BB26D4" w14:textId="68508971"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£2,000.00</w:t>
            </w:r>
          </w:p>
        </w:tc>
      </w:tr>
      <w:tr w:rsidR="00C9352B" w:rsidRPr="007817FB" w14:paraId="60AB62AC" w14:textId="77777777" w:rsidTr="00593039">
        <w:trPr>
          <w:trHeight w:val="612"/>
        </w:trPr>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3A4345D4" w14:textId="749E0F29" w:rsidR="00C9352B" w:rsidRPr="00C9352B" w:rsidRDefault="00C9352B" w:rsidP="00C9352B">
            <w:pPr>
              <w:rPr>
                <w:rFonts w:ascii="Lato" w:eastAsia="Times New Roman" w:hAnsi="Lato" w:cstheme="minorHAnsi"/>
                <w:b/>
                <w:bCs/>
                <w:color w:val="000000"/>
                <w:lang w:val="en-GB" w:eastAsia="en-GB"/>
              </w:rPr>
            </w:pPr>
            <w:r w:rsidRPr="00C9352B">
              <w:rPr>
                <w:rFonts w:ascii="Lato" w:hAnsi="Lato" w:cs="Arial"/>
                <w:b/>
                <w:bCs/>
              </w:rPr>
              <w:t>Scuba Diving For All</w:t>
            </w:r>
          </w:p>
        </w:tc>
        <w:tc>
          <w:tcPr>
            <w:tcW w:w="5437" w:type="dxa"/>
            <w:tcBorders>
              <w:top w:val="single" w:sz="4" w:space="0" w:color="auto"/>
              <w:left w:val="nil"/>
              <w:bottom w:val="single" w:sz="4" w:space="0" w:color="auto"/>
              <w:right w:val="single" w:sz="4" w:space="0" w:color="auto"/>
            </w:tcBorders>
            <w:shd w:val="clear" w:color="auto" w:fill="auto"/>
            <w:hideMark/>
          </w:tcPr>
          <w:p w14:paraId="41DA9B66" w14:textId="391D5AEF" w:rsidR="00C9352B" w:rsidRPr="00C9352B" w:rsidRDefault="00C9352B" w:rsidP="00C9352B">
            <w:pPr>
              <w:rPr>
                <w:rFonts w:ascii="Lato" w:eastAsia="Times New Roman" w:hAnsi="Lato" w:cstheme="minorHAnsi"/>
                <w:color w:val="000000"/>
                <w:lang w:val="en-GB" w:eastAsia="en-GB"/>
              </w:rPr>
            </w:pPr>
            <w:r w:rsidRPr="00C9352B">
              <w:rPr>
                <w:rFonts w:ascii="Lato" w:hAnsi="Lato" w:cs="Arial"/>
              </w:rPr>
              <w:t>Funding to replace scuba regulators and Buoyancy Control Devices. The charity provides scuba diving training and experience to a wide range of the community with disabilities both mental and physical, which could not be provided by main stream scuba diving organizations.</w:t>
            </w:r>
          </w:p>
        </w:tc>
        <w:tc>
          <w:tcPr>
            <w:tcW w:w="1581" w:type="dxa"/>
            <w:tcBorders>
              <w:top w:val="single" w:sz="4" w:space="0" w:color="auto"/>
              <w:left w:val="nil"/>
              <w:bottom w:val="single" w:sz="4" w:space="0" w:color="auto"/>
              <w:right w:val="single" w:sz="4" w:space="0" w:color="auto"/>
            </w:tcBorders>
            <w:shd w:val="clear" w:color="auto" w:fill="auto"/>
            <w:hideMark/>
          </w:tcPr>
          <w:p w14:paraId="7A887988" w14:textId="5FC42976" w:rsidR="00C9352B" w:rsidRPr="00C9352B" w:rsidRDefault="00C9352B" w:rsidP="00C9352B">
            <w:pPr>
              <w:jc w:val="right"/>
              <w:rPr>
                <w:rFonts w:ascii="Lato" w:eastAsia="Times New Roman" w:hAnsi="Lato" w:cstheme="minorHAnsi"/>
                <w:b/>
                <w:bCs/>
                <w:color w:val="000000"/>
                <w:lang w:val="en-GB" w:eastAsia="en-GB"/>
              </w:rPr>
            </w:pPr>
            <w:r w:rsidRPr="00C9352B">
              <w:rPr>
                <w:rFonts w:ascii="Lato" w:hAnsi="Lato" w:cs="Arial"/>
                <w:b/>
                <w:bCs/>
              </w:rPr>
              <w:t>£3,000.00</w:t>
            </w:r>
          </w:p>
        </w:tc>
      </w:tr>
      <w:tr w:rsidR="00C9352B" w:rsidRPr="007817FB" w14:paraId="65AB872C" w14:textId="77777777" w:rsidTr="00593039">
        <w:trPr>
          <w:trHeight w:val="612"/>
        </w:trPr>
        <w:tc>
          <w:tcPr>
            <w:tcW w:w="2191" w:type="dxa"/>
            <w:tcBorders>
              <w:top w:val="single" w:sz="4" w:space="0" w:color="auto"/>
              <w:left w:val="single" w:sz="4" w:space="0" w:color="auto"/>
              <w:bottom w:val="single" w:sz="4" w:space="0" w:color="auto"/>
              <w:right w:val="single" w:sz="4" w:space="0" w:color="auto"/>
            </w:tcBorders>
            <w:shd w:val="clear" w:color="auto" w:fill="auto"/>
          </w:tcPr>
          <w:p w14:paraId="25D7D2BD" w14:textId="23797C22" w:rsidR="00C9352B" w:rsidRPr="00C9352B" w:rsidRDefault="00C9352B" w:rsidP="00C9352B">
            <w:pPr>
              <w:rPr>
                <w:rFonts w:ascii="Lato" w:hAnsi="Lato" w:cs="Arial"/>
                <w:b/>
                <w:bCs/>
              </w:rPr>
            </w:pPr>
            <w:r w:rsidRPr="00C9352B">
              <w:rPr>
                <w:rFonts w:ascii="Lato" w:hAnsi="Lato" w:cs="Arial"/>
                <w:b/>
                <w:bCs/>
              </w:rPr>
              <w:t>Sharow Village Hall and Sports Ground</w:t>
            </w:r>
          </w:p>
        </w:tc>
        <w:tc>
          <w:tcPr>
            <w:tcW w:w="5437" w:type="dxa"/>
            <w:tcBorders>
              <w:top w:val="single" w:sz="4" w:space="0" w:color="auto"/>
              <w:left w:val="nil"/>
              <w:bottom w:val="single" w:sz="4" w:space="0" w:color="auto"/>
              <w:right w:val="single" w:sz="4" w:space="0" w:color="auto"/>
            </w:tcBorders>
            <w:shd w:val="clear" w:color="auto" w:fill="auto"/>
          </w:tcPr>
          <w:p w14:paraId="63BC5B39" w14:textId="069BE9F7" w:rsidR="00C9352B" w:rsidRPr="00C9352B" w:rsidRDefault="00C9352B" w:rsidP="00C9352B">
            <w:pPr>
              <w:rPr>
                <w:rFonts w:ascii="Lato" w:hAnsi="Lato" w:cs="Arial"/>
              </w:rPr>
            </w:pPr>
            <w:r w:rsidRPr="00C9352B">
              <w:rPr>
                <w:rFonts w:ascii="Lato" w:hAnsi="Lato" w:cs="Arial"/>
              </w:rPr>
              <w:t>Funding to purchase an automatic water boiler to support the users of the village hall.</w:t>
            </w:r>
          </w:p>
        </w:tc>
        <w:tc>
          <w:tcPr>
            <w:tcW w:w="1581" w:type="dxa"/>
            <w:tcBorders>
              <w:top w:val="single" w:sz="4" w:space="0" w:color="auto"/>
              <w:left w:val="nil"/>
              <w:bottom w:val="single" w:sz="4" w:space="0" w:color="auto"/>
              <w:right w:val="single" w:sz="4" w:space="0" w:color="auto"/>
            </w:tcBorders>
            <w:shd w:val="clear" w:color="auto" w:fill="auto"/>
          </w:tcPr>
          <w:p w14:paraId="4C048D3F" w14:textId="266B5264" w:rsidR="00C9352B" w:rsidRPr="00C9352B" w:rsidRDefault="00C9352B" w:rsidP="00C9352B">
            <w:pPr>
              <w:jc w:val="right"/>
              <w:rPr>
                <w:rFonts w:ascii="Lato" w:hAnsi="Lato" w:cs="Arial"/>
                <w:b/>
                <w:bCs/>
              </w:rPr>
            </w:pPr>
            <w:r w:rsidRPr="00C9352B">
              <w:rPr>
                <w:rFonts w:ascii="Lato" w:hAnsi="Lato" w:cs="Arial"/>
                <w:b/>
                <w:bCs/>
              </w:rPr>
              <w:t>£526.80</w:t>
            </w:r>
          </w:p>
        </w:tc>
      </w:tr>
      <w:tr w:rsidR="00C9352B" w:rsidRPr="007817FB" w14:paraId="7FD9926B" w14:textId="77777777" w:rsidTr="00593039">
        <w:trPr>
          <w:trHeight w:val="612"/>
        </w:trPr>
        <w:tc>
          <w:tcPr>
            <w:tcW w:w="2191" w:type="dxa"/>
            <w:tcBorders>
              <w:top w:val="single" w:sz="4" w:space="0" w:color="auto"/>
              <w:left w:val="single" w:sz="4" w:space="0" w:color="auto"/>
              <w:bottom w:val="single" w:sz="4" w:space="0" w:color="auto"/>
              <w:right w:val="single" w:sz="4" w:space="0" w:color="auto"/>
            </w:tcBorders>
            <w:shd w:val="clear" w:color="auto" w:fill="auto"/>
          </w:tcPr>
          <w:p w14:paraId="18816E06" w14:textId="7E449FDD" w:rsidR="00C9352B" w:rsidRPr="00C9352B" w:rsidRDefault="00C9352B" w:rsidP="00C9352B">
            <w:pPr>
              <w:rPr>
                <w:rFonts w:ascii="Lato" w:hAnsi="Lato" w:cs="Arial"/>
                <w:b/>
                <w:bCs/>
              </w:rPr>
            </w:pPr>
            <w:r w:rsidRPr="00C9352B">
              <w:rPr>
                <w:rFonts w:ascii="Lato" w:hAnsi="Lato" w:cs="Arial"/>
                <w:b/>
                <w:bCs/>
              </w:rPr>
              <w:t>Skelton Cum Newby Parish Council</w:t>
            </w:r>
          </w:p>
        </w:tc>
        <w:tc>
          <w:tcPr>
            <w:tcW w:w="5437" w:type="dxa"/>
            <w:tcBorders>
              <w:top w:val="single" w:sz="4" w:space="0" w:color="auto"/>
              <w:left w:val="nil"/>
              <w:bottom w:val="single" w:sz="4" w:space="0" w:color="auto"/>
              <w:right w:val="single" w:sz="4" w:space="0" w:color="auto"/>
            </w:tcBorders>
            <w:shd w:val="clear" w:color="auto" w:fill="auto"/>
          </w:tcPr>
          <w:p w14:paraId="3866940A" w14:textId="29B5E3D0" w:rsidR="00C9352B" w:rsidRPr="00C9352B" w:rsidRDefault="00C9352B" w:rsidP="00C9352B">
            <w:pPr>
              <w:rPr>
                <w:rFonts w:ascii="Lato" w:hAnsi="Lato" w:cs="Arial"/>
              </w:rPr>
            </w:pPr>
            <w:r w:rsidRPr="00C9352B">
              <w:rPr>
                <w:rFonts w:ascii="Lato" w:hAnsi="Lato" w:cs="Arial"/>
              </w:rPr>
              <w:t>Funding to improve the Millennium Pond area as part of an ongoing volunteer community project. The funding will be used to purchase bat and bird boxes, and also materials for a knitting group to create a Poppy display to commemorate the WW1 centenary.</w:t>
            </w:r>
          </w:p>
        </w:tc>
        <w:tc>
          <w:tcPr>
            <w:tcW w:w="1581" w:type="dxa"/>
            <w:tcBorders>
              <w:top w:val="single" w:sz="4" w:space="0" w:color="auto"/>
              <w:left w:val="nil"/>
              <w:bottom w:val="single" w:sz="4" w:space="0" w:color="auto"/>
              <w:right w:val="single" w:sz="4" w:space="0" w:color="auto"/>
            </w:tcBorders>
            <w:shd w:val="clear" w:color="auto" w:fill="auto"/>
          </w:tcPr>
          <w:p w14:paraId="524A1A23" w14:textId="41F16639" w:rsidR="00C9352B" w:rsidRPr="00C9352B" w:rsidRDefault="00C9352B" w:rsidP="00C9352B">
            <w:pPr>
              <w:jc w:val="right"/>
              <w:rPr>
                <w:rFonts w:ascii="Lato" w:hAnsi="Lato" w:cs="Arial"/>
                <w:b/>
                <w:bCs/>
              </w:rPr>
            </w:pPr>
            <w:r w:rsidRPr="00C9352B">
              <w:rPr>
                <w:rFonts w:ascii="Lato" w:hAnsi="Lato" w:cs="Arial"/>
                <w:b/>
                <w:bCs/>
              </w:rPr>
              <w:t>£620.00</w:t>
            </w:r>
          </w:p>
        </w:tc>
      </w:tr>
      <w:tr w:rsidR="00C9352B" w:rsidRPr="007817FB" w14:paraId="7DA4F6C6" w14:textId="77777777" w:rsidTr="00593039">
        <w:trPr>
          <w:trHeight w:val="612"/>
        </w:trPr>
        <w:tc>
          <w:tcPr>
            <w:tcW w:w="2191" w:type="dxa"/>
            <w:tcBorders>
              <w:top w:val="single" w:sz="4" w:space="0" w:color="auto"/>
              <w:left w:val="single" w:sz="4" w:space="0" w:color="auto"/>
              <w:bottom w:val="single" w:sz="4" w:space="0" w:color="auto"/>
              <w:right w:val="single" w:sz="4" w:space="0" w:color="auto"/>
            </w:tcBorders>
            <w:shd w:val="clear" w:color="auto" w:fill="auto"/>
          </w:tcPr>
          <w:p w14:paraId="16AC4E44" w14:textId="64EB735E" w:rsidR="00C9352B" w:rsidRPr="00C9352B" w:rsidRDefault="00C9352B" w:rsidP="00C9352B">
            <w:pPr>
              <w:rPr>
                <w:rFonts w:ascii="Lato" w:hAnsi="Lato" w:cs="Arial"/>
                <w:b/>
                <w:bCs/>
              </w:rPr>
            </w:pPr>
            <w:r w:rsidRPr="00C9352B">
              <w:rPr>
                <w:rFonts w:ascii="Lato" w:hAnsi="Lato" w:cs="Arial"/>
                <w:b/>
                <w:bCs/>
              </w:rPr>
              <w:t>The Friends of Little Ouseburn Playpark</w:t>
            </w:r>
          </w:p>
        </w:tc>
        <w:tc>
          <w:tcPr>
            <w:tcW w:w="5437" w:type="dxa"/>
            <w:tcBorders>
              <w:top w:val="single" w:sz="4" w:space="0" w:color="auto"/>
              <w:left w:val="nil"/>
              <w:bottom w:val="single" w:sz="4" w:space="0" w:color="auto"/>
              <w:right w:val="single" w:sz="4" w:space="0" w:color="auto"/>
            </w:tcBorders>
            <w:shd w:val="clear" w:color="auto" w:fill="auto"/>
          </w:tcPr>
          <w:p w14:paraId="6B4343EB" w14:textId="37B5D51C" w:rsidR="00C9352B" w:rsidRPr="00C9352B" w:rsidRDefault="00C9352B" w:rsidP="00C9352B">
            <w:pPr>
              <w:rPr>
                <w:rFonts w:ascii="Lato" w:hAnsi="Lato" w:cs="Arial"/>
              </w:rPr>
            </w:pPr>
            <w:r w:rsidRPr="00C9352B">
              <w:rPr>
                <w:rFonts w:ascii="Lato" w:hAnsi="Lato" w:cs="Arial"/>
              </w:rPr>
              <w:t>Funding would be used to purchase benches and other small furniture items as a part of the wider re-development works of the park. This will reduce social isolation and improve community cohesion in the area.</w:t>
            </w:r>
          </w:p>
        </w:tc>
        <w:tc>
          <w:tcPr>
            <w:tcW w:w="1581" w:type="dxa"/>
            <w:tcBorders>
              <w:top w:val="single" w:sz="4" w:space="0" w:color="auto"/>
              <w:left w:val="nil"/>
              <w:bottom w:val="single" w:sz="4" w:space="0" w:color="auto"/>
              <w:right w:val="single" w:sz="4" w:space="0" w:color="auto"/>
            </w:tcBorders>
            <w:shd w:val="clear" w:color="auto" w:fill="auto"/>
          </w:tcPr>
          <w:p w14:paraId="0E917793" w14:textId="55BD6598" w:rsidR="00C9352B" w:rsidRPr="00C9352B" w:rsidRDefault="00C9352B" w:rsidP="00C9352B">
            <w:pPr>
              <w:jc w:val="right"/>
              <w:rPr>
                <w:rFonts w:ascii="Lato" w:hAnsi="Lato" w:cs="Arial"/>
                <w:b/>
                <w:bCs/>
              </w:rPr>
            </w:pPr>
            <w:r w:rsidRPr="00C9352B">
              <w:rPr>
                <w:rFonts w:ascii="Lato" w:hAnsi="Lato" w:cs="Arial"/>
                <w:b/>
                <w:bCs/>
              </w:rPr>
              <w:t>£3,000.00</w:t>
            </w:r>
          </w:p>
        </w:tc>
      </w:tr>
      <w:tr w:rsidR="00C9352B" w:rsidRPr="007817FB" w14:paraId="1F6168D5" w14:textId="77777777" w:rsidTr="00593039">
        <w:trPr>
          <w:trHeight w:val="612"/>
        </w:trPr>
        <w:tc>
          <w:tcPr>
            <w:tcW w:w="2191" w:type="dxa"/>
            <w:tcBorders>
              <w:top w:val="single" w:sz="4" w:space="0" w:color="auto"/>
              <w:left w:val="single" w:sz="4" w:space="0" w:color="auto"/>
              <w:bottom w:val="single" w:sz="4" w:space="0" w:color="auto"/>
              <w:right w:val="single" w:sz="4" w:space="0" w:color="auto"/>
            </w:tcBorders>
            <w:shd w:val="clear" w:color="auto" w:fill="auto"/>
          </w:tcPr>
          <w:p w14:paraId="03A57E9A" w14:textId="5DEF4A90" w:rsidR="00C9352B" w:rsidRPr="00C9352B" w:rsidRDefault="00C9352B" w:rsidP="00C9352B">
            <w:pPr>
              <w:rPr>
                <w:rFonts w:ascii="Lato" w:hAnsi="Lato" w:cs="Arial"/>
                <w:b/>
                <w:bCs/>
              </w:rPr>
            </w:pPr>
            <w:r w:rsidRPr="00C9352B">
              <w:rPr>
                <w:rFonts w:ascii="Lato" w:hAnsi="Lato" w:cs="Arial"/>
                <w:b/>
                <w:bCs/>
              </w:rPr>
              <w:t>The Harrogate Hub</w:t>
            </w:r>
          </w:p>
        </w:tc>
        <w:tc>
          <w:tcPr>
            <w:tcW w:w="5437" w:type="dxa"/>
            <w:tcBorders>
              <w:top w:val="single" w:sz="4" w:space="0" w:color="auto"/>
              <w:left w:val="nil"/>
              <w:bottom w:val="single" w:sz="4" w:space="0" w:color="auto"/>
              <w:right w:val="single" w:sz="4" w:space="0" w:color="auto"/>
            </w:tcBorders>
            <w:shd w:val="clear" w:color="auto" w:fill="auto"/>
          </w:tcPr>
          <w:p w14:paraId="7EF69596" w14:textId="400C680E" w:rsidR="00C9352B" w:rsidRPr="00C9352B" w:rsidRDefault="00C9352B" w:rsidP="00C9352B">
            <w:pPr>
              <w:rPr>
                <w:rFonts w:ascii="Lato" w:hAnsi="Lato" w:cs="Arial"/>
              </w:rPr>
            </w:pPr>
            <w:r w:rsidRPr="00C9352B">
              <w:rPr>
                <w:rFonts w:ascii="Lato" w:hAnsi="Lato" w:cs="Arial"/>
              </w:rPr>
              <w:t>Funding for staff, operational and office costs for a weekly drop-in befriending session for individuals identified as isolated or vulnerable in the Harrogate area.</w:t>
            </w:r>
          </w:p>
        </w:tc>
        <w:tc>
          <w:tcPr>
            <w:tcW w:w="1581" w:type="dxa"/>
            <w:tcBorders>
              <w:top w:val="single" w:sz="4" w:space="0" w:color="auto"/>
              <w:left w:val="nil"/>
              <w:bottom w:val="single" w:sz="4" w:space="0" w:color="auto"/>
              <w:right w:val="single" w:sz="4" w:space="0" w:color="auto"/>
            </w:tcBorders>
            <w:shd w:val="clear" w:color="auto" w:fill="auto"/>
          </w:tcPr>
          <w:p w14:paraId="54D58BCF" w14:textId="3700B096" w:rsidR="00C9352B" w:rsidRPr="00C9352B" w:rsidRDefault="00C9352B" w:rsidP="00C9352B">
            <w:pPr>
              <w:jc w:val="right"/>
              <w:rPr>
                <w:rFonts w:ascii="Lato" w:hAnsi="Lato" w:cs="Arial"/>
                <w:b/>
                <w:bCs/>
              </w:rPr>
            </w:pPr>
            <w:r w:rsidRPr="00C9352B">
              <w:rPr>
                <w:rFonts w:ascii="Lato" w:hAnsi="Lato" w:cs="Arial"/>
                <w:b/>
                <w:bCs/>
              </w:rPr>
              <w:t>£2,640.00</w:t>
            </w:r>
          </w:p>
        </w:tc>
      </w:tr>
      <w:tr w:rsidR="00C9352B" w:rsidRPr="007817FB" w14:paraId="57641685" w14:textId="77777777" w:rsidTr="00593039">
        <w:trPr>
          <w:trHeight w:val="612"/>
        </w:trPr>
        <w:tc>
          <w:tcPr>
            <w:tcW w:w="2191" w:type="dxa"/>
            <w:tcBorders>
              <w:top w:val="single" w:sz="4" w:space="0" w:color="auto"/>
              <w:left w:val="single" w:sz="4" w:space="0" w:color="auto"/>
              <w:bottom w:val="single" w:sz="4" w:space="0" w:color="auto"/>
              <w:right w:val="single" w:sz="4" w:space="0" w:color="auto"/>
            </w:tcBorders>
            <w:shd w:val="clear" w:color="auto" w:fill="auto"/>
          </w:tcPr>
          <w:p w14:paraId="5C641FDE" w14:textId="3083399E" w:rsidR="00C9352B" w:rsidRPr="00C9352B" w:rsidRDefault="00C9352B" w:rsidP="00C9352B">
            <w:pPr>
              <w:rPr>
                <w:rFonts w:ascii="Lato" w:hAnsi="Lato" w:cs="Arial"/>
                <w:b/>
                <w:bCs/>
              </w:rPr>
            </w:pPr>
            <w:r w:rsidRPr="00C9352B">
              <w:rPr>
                <w:rFonts w:ascii="Lato" w:hAnsi="Lato" w:cs="Arial"/>
                <w:b/>
                <w:bCs/>
              </w:rPr>
              <w:t>Tockwith Community Hub</w:t>
            </w:r>
          </w:p>
        </w:tc>
        <w:tc>
          <w:tcPr>
            <w:tcW w:w="5437" w:type="dxa"/>
            <w:tcBorders>
              <w:top w:val="single" w:sz="4" w:space="0" w:color="auto"/>
              <w:left w:val="nil"/>
              <w:bottom w:val="single" w:sz="4" w:space="0" w:color="auto"/>
              <w:right w:val="single" w:sz="4" w:space="0" w:color="auto"/>
            </w:tcBorders>
            <w:shd w:val="clear" w:color="auto" w:fill="auto"/>
          </w:tcPr>
          <w:p w14:paraId="082768AF" w14:textId="3546350C" w:rsidR="00C9352B" w:rsidRPr="00C9352B" w:rsidRDefault="00C9352B" w:rsidP="00C9352B">
            <w:pPr>
              <w:rPr>
                <w:rFonts w:ascii="Lato" w:hAnsi="Lato" w:cs="Arial"/>
              </w:rPr>
            </w:pPr>
            <w:r w:rsidRPr="00C9352B">
              <w:rPr>
                <w:rFonts w:ascii="Lato" w:hAnsi="Lato" w:cs="Arial"/>
              </w:rPr>
              <w:t>Funding to establish a new weekly social club. This will help reduce social isolation for rurally isolated people and promote community spirit.</w:t>
            </w:r>
          </w:p>
        </w:tc>
        <w:tc>
          <w:tcPr>
            <w:tcW w:w="1581" w:type="dxa"/>
            <w:tcBorders>
              <w:top w:val="single" w:sz="4" w:space="0" w:color="auto"/>
              <w:left w:val="nil"/>
              <w:bottom w:val="single" w:sz="4" w:space="0" w:color="auto"/>
              <w:right w:val="single" w:sz="4" w:space="0" w:color="auto"/>
            </w:tcBorders>
            <w:shd w:val="clear" w:color="auto" w:fill="auto"/>
          </w:tcPr>
          <w:p w14:paraId="6AE7BDAA" w14:textId="616DCE3F" w:rsidR="00C9352B" w:rsidRPr="00C9352B" w:rsidRDefault="00C9352B" w:rsidP="00C9352B">
            <w:pPr>
              <w:jc w:val="right"/>
              <w:rPr>
                <w:rFonts w:ascii="Lato" w:hAnsi="Lato" w:cs="Arial"/>
                <w:b/>
                <w:bCs/>
              </w:rPr>
            </w:pPr>
            <w:r w:rsidRPr="00C9352B">
              <w:rPr>
                <w:rFonts w:ascii="Lato" w:hAnsi="Lato" w:cs="Arial"/>
                <w:b/>
                <w:bCs/>
              </w:rPr>
              <w:t>£1,061.00</w:t>
            </w:r>
          </w:p>
        </w:tc>
      </w:tr>
      <w:tr w:rsidR="00C9352B" w:rsidRPr="007817FB" w14:paraId="1BDB9482" w14:textId="77777777" w:rsidTr="00593039">
        <w:trPr>
          <w:trHeight w:val="612"/>
        </w:trPr>
        <w:tc>
          <w:tcPr>
            <w:tcW w:w="2191" w:type="dxa"/>
            <w:tcBorders>
              <w:top w:val="single" w:sz="4" w:space="0" w:color="auto"/>
              <w:left w:val="single" w:sz="4" w:space="0" w:color="auto"/>
              <w:bottom w:val="single" w:sz="4" w:space="0" w:color="auto"/>
              <w:right w:val="single" w:sz="4" w:space="0" w:color="auto"/>
            </w:tcBorders>
            <w:shd w:val="clear" w:color="auto" w:fill="auto"/>
          </w:tcPr>
          <w:p w14:paraId="63E67C7B" w14:textId="4C8E2C44" w:rsidR="00C9352B" w:rsidRPr="00C9352B" w:rsidRDefault="00C9352B" w:rsidP="00C9352B">
            <w:pPr>
              <w:rPr>
                <w:rFonts w:ascii="Lato" w:hAnsi="Lato" w:cs="Arial"/>
                <w:b/>
                <w:bCs/>
              </w:rPr>
            </w:pPr>
            <w:r w:rsidRPr="00C9352B">
              <w:rPr>
                <w:rFonts w:ascii="Lato" w:hAnsi="Lato" w:cs="Arial"/>
                <w:b/>
                <w:bCs/>
              </w:rPr>
              <w:t>Wellspring Therapy &amp; Training</w:t>
            </w:r>
          </w:p>
        </w:tc>
        <w:tc>
          <w:tcPr>
            <w:tcW w:w="5437" w:type="dxa"/>
            <w:tcBorders>
              <w:top w:val="single" w:sz="4" w:space="0" w:color="auto"/>
              <w:left w:val="nil"/>
              <w:bottom w:val="single" w:sz="4" w:space="0" w:color="auto"/>
              <w:right w:val="single" w:sz="4" w:space="0" w:color="auto"/>
            </w:tcBorders>
            <w:shd w:val="clear" w:color="auto" w:fill="auto"/>
          </w:tcPr>
          <w:p w14:paraId="1C426FA6" w14:textId="0544FD54" w:rsidR="00C9352B" w:rsidRPr="00C9352B" w:rsidRDefault="00C9352B" w:rsidP="00C9352B">
            <w:pPr>
              <w:rPr>
                <w:rFonts w:ascii="Lato" w:hAnsi="Lato" w:cs="Arial"/>
              </w:rPr>
            </w:pPr>
            <w:r w:rsidRPr="00C9352B">
              <w:rPr>
                <w:rFonts w:ascii="Lato" w:hAnsi="Lato" w:cs="Arial"/>
              </w:rPr>
              <w:t>Funding to cover the expenses of 4 youth volunteer counsellors for 6 months.</w:t>
            </w:r>
          </w:p>
        </w:tc>
        <w:tc>
          <w:tcPr>
            <w:tcW w:w="1581" w:type="dxa"/>
            <w:tcBorders>
              <w:top w:val="single" w:sz="4" w:space="0" w:color="auto"/>
              <w:left w:val="nil"/>
              <w:bottom w:val="single" w:sz="4" w:space="0" w:color="auto"/>
              <w:right w:val="single" w:sz="4" w:space="0" w:color="auto"/>
            </w:tcBorders>
            <w:shd w:val="clear" w:color="auto" w:fill="auto"/>
          </w:tcPr>
          <w:p w14:paraId="3BC1FB89" w14:textId="42B74413" w:rsidR="00C9352B" w:rsidRPr="00C9352B" w:rsidRDefault="00C9352B" w:rsidP="00C9352B">
            <w:pPr>
              <w:jc w:val="right"/>
              <w:rPr>
                <w:rFonts w:ascii="Lato" w:hAnsi="Lato" w:cs="Arial"/>
                <w:b/>
                <w:bCs/>
              </w:rPr>
            </w:pPr>
            <w:r w:rsidRPr="00C9352B">
              <w:rPr>
                <w:rFonts w:ascii="Lato" w:hAnsi="Lato" w:cs="Arial"/>
                <w:b/>
                <w:bCs/>
              </w:rPr>
              <w:t>£3,000.00</w:t>
            </w:r>
          </w:p>
        </w:tc>
      </w:tr>
      <w:tr w:rsidR="00CD6A4A" w:rsidRPr="007817FB" w14:paraId="33D56A4F" w14:textId="77777777" w:rsidTr="00CD6A4A">
        <w:trPr>
          <w:trHeight w:val="612"/>
        </w:trPr>
        <w:tc>
          <w:tcPr>
            <w:tcW w:w="2191" w:type="dxa"/>
            <w:tcBorders>
              <w:top w:val="single" w:sz="4" w:space="0" w:color="auto"/>
              <w:left w:val="single" w:sz="4" w:space="0" w:color="auto"/>
              <w:bottom w:val="single" w:sz="4" w:space="0" w:color="auto"/>
              <w:right w:val="single" w:sz="4" w:space="0" w:color="auto"/>
            </w:tcBorders>
            <w:shd w:val="clear" w:color="auto" w:fill="auto"/>
          </w:tcPr>
          <w:p w14:paraId="27413CB6" w14:textId="09E592AD" w:rsidR="00CD6A4A" w:rsidRPr="007817FB" w:rsidRDefault="00C9352B" w:rsidP="001C6F90">
            <w:pPr>
              <w:rPr>
                <w:rFonts w:ascii="Lato" w:eastAsia="Times New Roman" w:hAnsi="Lato" w:cstheme="minorHAnsi"/>
                <w:b/>
                <w:bCs/>
                <w:color w:val="000000"/>
                <w:lang w:val="en-GB" w:eastAsia="en-GB"/>
              </w:rPr>
            </w:pPr>
            <w:r>
              <w:rPr>
                <w:rFonts w:ascii="Lato" w:eastAsia="Times New Roman" w:hAnsi="Lato" w:cstheme="minorHAnsi"/>
                <w:b/>
                <w:bCs/>
                <w:color w:val="000000"/>
                <w:lang w:val="en-GB" w:eastAsia="en-GB"/>
              </w:rPr>
              <w:lastRenderedPageBreak/>
              <w:t>22</w:t>
            </w:r>
            <w:r w:rsidR="00CD6A4A" w:rsidRPr="007817FB">
              <w:rPr>
                <w:rFonts w:ascii="Lato" w:eastAsia="Times New Roman" w:hAnsi="Lato" w:cstheme="minorHAnsi"/>
                <w:b/>
                <w:bCs/>
                <w:color w:val="000000"/>
                <w:lang w:val="en-GB" w:eastAsia="en-GB"/>
              </w:rPr>
              <w:t xml:space="preserve"> Groups supported</w:t>
            </w:r>
          </w:p>
        </w:tc>
        <w:tc>
          <w:tcPr>
            <w:tcW w:w="5437" w:type="dxa"/>
            <w:tcBorders>
              <w:top w:val="single" w:sz="4" w:space="0" w:color="auto"/>
              <w:left w:val="nil"/>
              <w:bottom w:val="single" w:sz="4" w:space="0" w:color="auto"/>
              <w:right w:val="single" w:sz="4" w:space="0" w:color="auto"/>
            </w:tcBorders>
            <w:shd w:val="clear" w:color="auto" w:fill="auto"/>
          </w:tcPr>
          <w:p w14:paraId="0CC2DC26" w14:textId="158AF777" w:rsidR="00CD6A4A" w:rsidRPr="007817FB" w:rsidRDefault="00CD6A4A" w:rsidP="001C6F90">
            <w:pPr>
              <w:rPr>
                <w:rFonts w:ascii="Lato" w:eastAsia="Times New Roman" w:hAnsi="Lato" w:cstheme="minorHAnsi"/>
                <w:b/>
                <w:bCs/>
                <w:color w:val="000000"/>
                <w:lang w:val="en-GB" w:eastAsia="en-GB"/>
              </w:rPr>
            </w:pPr>
            <w:r w:rsidRPr="007817FB">
              <w:rPr>
                <w:rFonts w:ascii="Lato" w:eastAsia="Times New Roman" w:hAnsi="Lato" w:cstheme="minorHAnsi"/>
                <w:b/>
                <w:bCs/>
                <w:color w:val="000000"/>
                <w:lang w:val="en-GB" w:eastAsia="en-GB"/>
              </w:rPr>
              <w:t xml:space="preserve">TOTAL DISTRIBUTED </w:t>
            </w:r>
          </w:p>
        </w:tc>
        <w:tc>
          <w:tcPr>
            <w:tcW w:w="1581" w:type="dxa"/>
            <w:tcBorders>
              <w:top w:val="single" w:sz="4" w:space="0" w:color="auto"/>
              <w:left w:val="nil"/>
              <w:bottom w:val="single" w:sz="4" w:space="0" w:color="auto"/>
              <w:right w:val="single" w:sz="4" w:space="0" w:color="auto"/>
            </w:tcBorders>
            <w:shd w:val="clear" w:color="auto" w:fill="auto"/>
            <w:vAlign w:val="bottom"/>
          </w:tcPr>
          <w:p w14:paraId="2A8462F7" w14:textId="2EAA388C" w:rsidR="00CD6A4A" w:rsidRPr="007817FB" w:rsidRDefault="00517265" w:rsidP="001C6F90">
            <w:pPr>
              <w:jc w:val="right"/>
              <w:rPr>
                <w:rFonts w:ascii="Lato" w:eastAsia="Times New Roman" w:hAnsi="Lato" w:cstheme="minorHAnsi"/>
                <w:b/>
                <w:bCs/>
                <w:color w:val="000000"/>
                <w:lang w:val="en-GB" w:eastAsia="en-GB"/>
              </w:rPr>
            </w:pPr>
            <w:r w:rsidRPr="007817FB">
              <w:rPr>
                <w:rFonts w:ascii="Lato" w:eastAsia="Times New Roman" w:hAnsi="Lato" w:cstheme="minorHAnsi"/>
                <w:b/>
                <w:bCs/>
                <w:color w:val="000000"/>
                <w:lang w:val="en-GB" w:eastAsia="en-GB"/>
              </w:rPr>
              <w:t>£</w:t>
            </w:r>
            <w:r w:rsidR="00C9352B">
              <w:rPr>
                <w:rFonts w:ascii="Lato" w:eastAsia="Times New Roman" w:hAnsi="Lato" w:cstheme="minorHAnsi"/>
                <w:b/>
                <w:bCs/>
                <w:color w:val="000000"/>
                <w:lang w:val="en-GB" w:eastAsia="en-GB"/>
              </w:rPr>
              <w:t>41,897.28</w:t>
            </w:r>
          </w:p>
        </w:tc>
      </w:tr>
    </w:tbl>
    <w:p w14:paraId="29F53B86" w14:textId="77777777" w:rsidR="001C6F90" w:rsidRPr="007817FB" w:rsidRDefault="001C6F90" w:rsidP="001C6F90">
      <w:pPr>
        <w:jc w:val="center"/>
        <w:rPr>
          <w:rFonts w:ascii="Lato" w:hAnsi="Lato" w:cstheme="minorHAnsi"/>
          <w:u w:val="single"/>
          <w:lang w:val="en-GB"/>
        </w:rPr>
      </w:pPr>
    </w:p>
    <w:p w14:paraId="4BE305D6" w14:textId="77777777" w:rsidR="009973F3" w:rsidRPr="007817FB" w:rsidRDefault="009973F3" w:rsidP="001C6F90">
      <w:pPr>
        <w:rPr>
          <w:rFonts w:ascii="Lato" w:hAnsi="Lato" w:cstheme="minorHAnsi"/>
        </w:rPr>
      </w:pPr>
    </w:p>
    <w:sectPr w:rsidR="009973F3" w:rsidRPr="007817FB" w:rsidSect="001C6F90">
      <w:headerReference w:type="default" r:id="rId9"/>
      <w:pgSz w:w="11900" w:h="16840"/>
      <w:pgMar w:top="1440" w:right="1440" w:bottom="1440" w:left="1440" w:header="28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4D4A" w14:textId="77777777" w:rsidR="006B1AA1" w:rsidRDefault="006B1AA1" w:rsidP="001C6F90">
      <w:r>
        <w:separator/>
      </w:r>
    </w:p>
  </w:endnote>
  <w:endnote w:type="continuationSeparator" w:id="0">
    <w:p w14:paraId="5EF264A4" w14:textId="77777777" w:rsidR="006B1AA1" w:rsidRDefault="006B1AA1" w:rsidP="001C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0E61" w14:textId="77777777" w:rsidR="006B1AA1" w:rsidRDefault="006B1AA1" w:rsidP="001C6F90">
      <w:r>
        <w:separator/>
      </w:r>
    </w:p>
  </w:footnote>
  <w:footnote w:type="continuationSeparator" w:id="0">
    <w:p w14:paraId="2E544ECA" w14:textId="77777777" w:rsidR="006B1AA1" w:rsidRDefault="006B1AA1" w:rsidP="001C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C75D" w14:textId="161988A8" w:rsidR="00653F14" w:rsidRPr="001C6F90" w:rsidRDefault="001C6F90" w:rsidP="001C6F90">
    <w:pPr>
      <w:rPr>
        <w:rFonts w:ascii="Century Gothic" w:eastAsia="Times New Roman" w:hAnsi="Century Gothic" w:cs="Arial"/>
        <w:b/>
        <w:color w:val="008000"/>
        <w:lang w:val="en-GB" w:eastAsia="en-GB"/>
      </w:rPr>
    </w:pPr>
    <w:r>
      <w:rPr>
        <w:rFonts w:ascii="Century Gothic" w:eastAsia="Times New Roman" w:hAnsi="Century Gothic" w:cs="Arial"/>
        <w:b/>
        <w:noProof/>
        <w:lang w:val="en-GB" w:eastAsia="en-GB"/>
        <w14:ligatures w14:val="standardContextual"/>
      </w:rPr>
      <w:drawing>
        <wp:anchor distT="0" distB="0" distL="114300" distR="114300" simplePos="0" relativeHeight="251662336" behindDoc="0" locked="0" layoutInCell="1" allowOverlap="1" wp14:anchorId="063162A5" wp14:editId="6920512B">
          <wp:simplePos x="0" y="0"/>
          <wp:positionH relativeFrom="column">
            <wp:posOffset>4251960</wp:posOffset>
          </wp:positionH>
          <wp:positionV relativeFrom="paragraph">
            <wp:posOffset>17780</wp:posOffset>
          </wp:positionV>
          <wp:extent cx="1746885" cy="998220"/>
          <wp:effectExtent l="0" t="0" r="5715" b="0"/>
          <wp:wrapTopAndBottom/>
          <wp:docPr id="417223000" name="Picture 2" descr="A logo for a community found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23000" name="Picture 2" descr="A logo for a community found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6885" cy="998220"/>
                  </a:xfrm>
                  <a:prstGeom prst="rect">
                    <a:avLst/>
                  </a:prstGeom>
                </pic:spPr>
              </pic:pic>
            </a:graphicData>
          </a:graphic>
        </wp:anchor>
      </w:drawing>
    </w:r>
    <w:r>
      <w:rPr>
        <w:rFonts w:ascii="Century Gothic" w:eastAsia="Times New Roman" w:hAnsi="Century Gothic" w:cs="Arial"/>
        <w:b/>
        <w:noProof/>
        <w:lang w:val="en-GB" w:eastAsia="en-GB"/>
      </w:rPr>
      <w:drawing>
        <wp:anchor distT="0" distB="0" distL="114300" distR="114300" simplePos="0" relativeHeight="251661312" behindDoc="1" locked="0" layoutInCell="1" allowOverlap="1" wp14:anchorId="1423D764" wp14:editId="6DE4F066">
          <wp:simplePos x="0" y="0"/>
          <wp:positionH relativeFrom="column">
            <wp:posOffset>73660</wp:posOffset>
          </wp:positionH>
          <wp:positionV relativeFrom="paragraph">
            <wp:posOffset>-11430</wp:posOffset>
          </wp:positionV>
          <wp:extent cx="1480820" cy="1047750"/>
          <wp:effectExtent l="0" t="0" r="0" b="0"/>
          <wp:wrapTight wrapText="bothSides">
            <wp:wrapPolygon edited="0">
              <wp:start x="14449" y="393"/>
              <wp:lineTo x="3057" y="1571"/>
              <wp:lineTo x="1945" y="1964"/>
              <wp:lineTo x="1389" y="20815"/>
              <wp:lineTo x="19451" y="20815"/>
              <wp:lineTo x="19173" y="14138"/>
              <wp:lineTo x="17784" y="13745"/>
              <wp:lineTo x="20007" y="7462"/>
              <wp:lineTo x="20285" y="5891"/>
              <wp:lineTo x="18340" y="2356"/>
              <wp:lineTo x="16672" y="393"/>
              <wp:lineTo x="14449" y="39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LF Logo M.png"/>
                  <pic:cNvPicPr/>
                </pic:nvPicPr>
                <pic:blipFill>
                  <a:blip r:embed="rId2">
                    <a:extLst>
                      <a:ext uri="{28A0092B-C50C-407E-A947-70E740481C1C}">
                        <a14:useLocalDpi xmlns:a14="http://schemas.microsoft.com/office/drawing/2010/main" val="0"/>
                      </a:ext>
                    </a:extLst>
                  </a:blip>
                  <a:stretch>
                    <a:fillRect/>
                  </a:stretch>
                </pic:blipFill>
                <pic:spPr>
                  <a:xfrm>
                    <a:off x="0" y="0"/>
                    <a:ext cx="1480820" cy="1047750"/>
                  </a:xfrm>
                  <a:prstGeom prst="rect">
                    <a:avLst/>
                  </a:prstGeom>
                </pic:spPr>
              </pic:pic>
            </a:graphicData>
          </a:graphic>
          <wp14:sizeRelH relativeFrom="margin">
            <wp14:pctWidth>0</wp14:pctWidth>
          </wp14:sizeRelH>
          <wp14:sizeRelV relativeFrom="margin">
            <wp14:pctHeight>0</wp14:pctHeight>
          </wp14:sizeRelV>
        </wp:anchor>
      </w:drawing>
    </w:r>
    <w:r w:rsidR="00130E61">
      <w:rPr>
        <w:noProof/>
        <w:lang w:val="en-GB" w:eastAsia="en-GB"/>
      </w:rPr>
      <w:drawing>
        <wp:anchor distT="0" distB="0" distL="114300" distR="114300" simplePos="0" relativeHeight="251659264" behindDoc="1" locked="0" layoutInCell="1" allowOverlap="1" wp14:anchorId="42128FFA" wp14:editId="5D2A4F6C">
          <wp:simplePos x="0" y="0"/>
          <wp:positionH relativeFrom="column">
            <wp:posOffset>7734300</wp:posOffset>
          </wp:positionH>
          <wp:positionV relativeFrom="paragraph">
            <wp:posOffset>-44450</wp:posOffset>
          </wp:positionV>
          <wp:extent cx="1654810" cy="1085850"/>
          <wp:effectExtent l="0" t="0" r="2540" b="0"/>
          <wp:wrapTight wrapText="bothSides">
            <wp:wrapPolygon edited="0">
              <wp:start x="11936" y="0"/>
              <wp:lineTo x="7957" y="1516"/>
              <wp:lineTo x="6962" y="4926"/>
              <wp:lineTo x="8206" y="6063"/>
              <wp:lineTo x="0" y="9474"/>
              <wp:lineTo x="0" y="21221"/>
              <wp:lineTo x="21384" y="21221"/>
              <wp:lineTo x="21384" y="10611"/>
              <wp:lineTo x="16163" y="5305"/>
              <wp:lineTo x="15914" y="2653"/>
              <wp:lineTo x="14671" y="0"/>
              <wp:lineTo x="1193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o Ridings Logo.png"/>
                  <pic:cNvPicPr/>
                </pic:nvPicPr>
                <pic:blipFill>
                  <a:blip r:embed="rId3">
                    <a:extLst>
                      <a:ext uri="{28A0092B-C50C-407E-A947-70E740481C1C}">
                        <a14:useLocalDpi xmlns:a14="http://schemas.microsoft.com/office/drawing/2010/main" val="0"/>
                      </a:ext>
                    </a:extLst>
                  </a:blip>
                  <a:stretch>
                    <a:fillRect/>
                  </a:stretch>
                </pic:blipFill>
                <pic:spPr>
                  <a:xfrm>
                    <a:off x="0" y="0"/>
                    <a:ext cx="1654810" cy="10858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90"/>
    <w:rsid w:val="00120151"/>
    <w:rsid w:val="00130E61"/>
    <w:rsid w:val="00145E64"/>
    <w:rsid w:val="001C6F90"/>
    <w:rsid w:val="00442060"/>
    <w:rsid w:val="00517265"/>
    <w:rsid w:val="00553D42"/>
    <w:rsid w:val="005B2222"/>
    <w:rsid w:val="00653F14"/>
    <w:rsid w:val="006B1AA1"/>
    <w:rsid w:val="00700DC3"/>
    <w:rsid w:val="007817FB"/>
    <w:rsid w:val="008A52BB"/>
    <w:rsid w:val="009973F3"/>
    <w:rsid w:val="009F3425"/>
    <w:rsid w:val="00C9352B"/>
    <w:rsid w:val="00CD6A4A"/>
    <w:rsid w:val="00FD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B02E0"/>
  <w15:chartTrackingRefBased/>
  <w15:docId w15:val="{F58B0626-39F3-49AF-A63C-32838A58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90"/>
    <w:pPr>
      <w:spacing w:after="0" w:line="240" w:lineRule="auto"/>
    </w:pPr>
    <w:rPr>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90"/>
    <w:pPr>
      <w:tabs>
        <w:tab w:val="center" w:pos="4513"/>
        <w:tab w:val="right" w:pos="9026"/>
      </w:tabs>
    </w:pPr>
  </w:style>
  <w:style w:type="character" w:customStyle="1" w:styleId="HeaderChar">
    <w:name w:val="Header Char"/>
    <w:basedOn w:val="DefaultParagraphFont"/>
    <w:link w:val="Header"/>
    <w:uiPriority w:val="99"/>
    <w:rsid w:val="001C6F90"/>
    <w:rPr>
      <w:kern w:val="0"/>
      <w:sz w:val="24"/>
      <w:szCs w:val="24"/>
      <w:lang w:val="en-US"/>
      <w14:ligatures w14:val="none"/>
    </w:rPr>
  </w:style>
  <w:style w:type="paragraph" w:styleId="Footer">
    <w:name w:val="footer"/>
    <w:basedOn w:val="Normal"/>
    <w:link w:val="FooterChar"/>
    <w:uiPriority w:val="99"/>
    <w:unhideWhenUsed/>
    <w:rsid w:val="001C6F90"/>
    <w:pPr>
      <w:tabs>
        <w:tab w:val="center" w:pos="4513"/>
        <w:tab w:val="right" w:pos="9026"/>
      </w:tabs>
    </w:pPr>
  </w:style>
  <w:style w:type="character" w:customStyle="1" w:styleId="FooterChar">
    <w:name w:val="Footer Char"/>
    <w:basedOn w:val="DefaultParagraphFont"/>
    <w:link w:val="Footer"/>
    <w:uiPriority w:val="99"/>
    <w:rsid w:val="001C6F90"/>
    <w:rPr>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8" ma:contentTypeDescription="Create a new document." ma:contentTypeScope="" ma:versionID="ca3e96eaa88e4259cd524cf6bba2f25d">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4ff9b9e45f7d7b0053f12a6becd5a32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Props1.xml><?xml version="1.0" encoding="utf-8"?>
<ds:datastoreItem xmlns:ds="http://schemas.openxmlformats.org/officeDocument/2006/customXml" ds:itemID="{6F8B82A0-892B-479B-9848-77569857ECB6}">
  <ds:schemaRefs>
    <ds:schemaRef ds:uri="http://schemas.microsoft.com/sharepoint/v3/contenttype/forms"/>
  </ds:schemaRefs>
</ds:datastoreItem>
</file>

<file path=customXml/itemProps2.xml><?xml version="1.0" encoding="utf-8"?>
<ds:datastoreItem xmlns:ds="http://schemas.openxmlformats.org/officeDocument/2006/customXml" ds:itemID="{29CDC3D9-1378-4332-A836-5DB0B4B70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5FA3F-D889-42F7-A455-8C4891DDDD47}">
  <ds:schemaRefs>
    <ds:schemaRef ds:uri="http://schemas.microsoft.com/office/2006/metadata/properties"/>
    <ds:schemaRef ds:uri="http://schemas.microsoft.com/office/infopath/2007/PartnerControls"/>
    <ds:schemaRef ds:uri="3d3f5525-c00b-41d3-bea2-993194911189"/>
    <ds:schemaRef ds:uri="2a7f199a-b551-4d7c-90e5-948fbaf98f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Horner</dc:creator>
  <cp:keywords/>
  <dc:description/>
  <cp:lastModifiedBy>Bec Horner</cp:lastModifiedBy>
  <cp:revision>2</cp:revision>
  <dcterms:created xsi:type="dcterms:W3CDTF">2023-09-12T08:22:00Z</dcterms:created>
  <dcterms:modified xsi:type="dcterms:W3CDTF">2023-09-12T08:22:00Z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ies>
</file>